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F" w:rsidRPr="002208DF" w:rsidRDefault="00566BF1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  <w:t xml:space="preserve">       </w:t>
      </w:r>
      <w:r w:rsidR="002208DF"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  <w:t xml:space="preserve">  </w:t>
      </w:r>
      <w:r w:rsidR="002208DF" w:rsidRPr="002208DF"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  <w:t>«</w:t>
      </w:r>
      <w:r w:rsidR="002208DF" w:rsidRPr="002208DF">
        <w:rPr>
          <w:rFonts w:ascii="Arial" w:eastAsia="Times New Roman" w:hAnsi="Arial" w:cs="Arial"/>
          <w:b/>
          <w:sz w:val="48"/>
          <w:szCs w:val="48"/>
          <w:lang w:eastAsia="ru-RU"/>
        </w:rPr>
        <w:t>Ребенок и компьютер»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  <w:r w:rsidRPr="00566BF1">
        <w:rPr>
          <w:rFonts w:ascii="Arial" w:eastAsia="Times New Roman" w:hAnsi="Arial" w:cs="Arial"/>
          <w:b/>
          <w:sz w:val="24"/>
          <w:szCs w:val="24"/>
          <w:lang w:eastAsia="ru-RU"/>
        </w:rPr>
        <w:t>В чем же особенности компьютера?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компьютер является интерактивным средством;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это уникальная игрушка, меняющая назначения при смене программы;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дополнительное педагогическое средство развития ребенка;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- многовариантный дидактический материал.   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   Как мы видим, компьютер и в самом деле очень необычная игрушка. Но вопрос, способствует ли он развитию ребенка дошкольного возраста или напротив, сдерживает его? 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  <w:r w:rsidRPr="00566BF1">
        <w:rPr>
          <w:rFonts w:ascii="Arial" w:eastAsia="Times New Roman" w:hAnsi="Arial" w:cs="Arial"/>
          <w:b/>
          <w:sz w:val="24"/>
          <w:szCs w:val="24"/>
          <w:lang w:eastAsia="ru-RU"/>
        </w:rPr>
        <w:t>Давайте попробуем выявить все «+» и «-» влияния компьютера на развитие ребенка дошкольного возраста: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вызывает положительный интерес к новой технике;  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развивает творческие способности;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устраняет страх перед новой техникой;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формирует психологическую готовность к овладению компьютерной грамотностью;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позволяет развивать воображение ребенка, моделирую совершенно новые ситуации, даже из области будущего и нереального;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воспитывает внимательность, сосредоточенность;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-обязывает ребенка действовать в темпе, задаваемой программой;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помогает овладеть чтением и письмом;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- развивает элементы наглядно- образного и логического мышления 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тренирует внимание, память;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развивает быстроту действий и реакций;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- воспитывает целеустремленность.     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полностью захватывает сознание ребенка;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отрицательно влияет на физическое развитие детей;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повышает состояние нервозности и страха при стремлении, во что бы то ни стало добиться победы;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содержание игр провоцирует проявление детской агрессии, и жестокости;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снижает интеллектуальную активность детей за счет развлекательного содержания игр;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ухудшает зрение ребенка;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- способствует нарушению осанки;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    Как видите, есть положительные и отрицательные стороны. Компьютер выполняет функцию создания неопределенности, моделирующий проблемную ситуацию, затрудняет деятельность, но при этом помогает ребенку самостоятельно снять эти трудности в ходе игры.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    Компьютер усиливает мотивацию учения, это осуществляется за счет новизны, возможности регулировать предъявления задач по трудности, активного вовлечения ребенка в учебный процесс.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    Компьютер дает ребенку возможности испробовать умственные силы, проявить оригинальность.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    Конечно, это все верно. Но при этом очень важно, что находится внутри вашего компьютера, в какие компьютерные игры играет ваш ребенок.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  <w:r w:rsidRPr="00566BF1">
        <w:rPr>
          <w:rFonts w:ascii="Arial" w:eastAsia="Times New Roman" w:hAnsi="Arial" w:cs="Arial"/>
          <w:b/>
          <w:sz w:val="24"/>
          <w:szCs w:val="24"/>
          <w:lang w:eastAsia="ru-RU"/>
        </w:rPr>
        <w:t>Условно все многообразие компьютерных игр можно классифицировать следующим образом: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  <w:proofErr w:type="spellStart"/>
      <w:r w:rsidRPr="00566BF1">
        <w:rPr>
          <w:rFonts w:ascii="Arial" w:eastAsia="Times New Roman" w:hAnsi="Arial" w:cs="Arial"/>
          <w:b/>
          <w:sz w:val="24"/>
          <w:szCs w:val="24"/>
          <w:lang w:eastAsia="ru-RU"/>
        </w:rPr>
        <w:t>Адвентурные</w:t>
      </w:r>
      <w:proofErr w:type="spellEnd"/>
      <w:r w:rsidRPr="00566B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66BF1">
        <w:rPr>
          <w:rFonts w:ascii="Arial" w:eastAsia="Times New Roman" w:hAnsi="Arial" w:cs="Arial"/>
          <w:sz w:val="24"/>
          <w:szCs w:val="24"/>
          <w:lang w:eastAsia="ru-RU"/>
        </w:rPr>
        <w:t>– иначе (приключенческие) главным подспорьем в данных играх служат находки – различные предметы, которые встречает персонаж, путешествуя в игровом пространстве внушительных размеров.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b/>
          <w:sz w:val="24"/>
          <w:szCs w:val="24"/>
          <w:lang w:eastAsia="ru-RU"/>
        </w:rPr>
        <w:t>     Ролевые</w:t>
      </w: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– целью этих игр может быть отыскание, человека или заклинания, здесь проявляется главный принцип ролевой игры – использование нужного персонажа в нужное время и в нужном месте. 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     </w:t>
      </w:r>
      <w:r w:rsidRPr="00566BF1">
        <w:rPr>
          <w:rFonts w:ascii="Arial" w:eastAsia="Times New Roman" w:hAnsi="Arial" w:cs="Arial"/>
          <w:b/>
          <w:sz w:val="24"/>
          <w:szCs w:val="24"/>
          <w:lang w:eastAsia="ru-RU"/>
        </w:rPr>
        <w:t>Стратегии –</w:t>
      </w: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 цель этих игр управление ресурсами, полезными ископаемыми, войсками. Эти игры развивают у ребенка усидчивость к планированию своих действий, тренируют многофакторное мышление. 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b/>
          <w:sz w:val="24"/>
          <w:szCs w:val="24"/>
          <w:lang w:eastAsia="ru-RU"/>
        </w:rPr>
        <w:t>     Игры типа «Убей их всех»</w:t>
      </w: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 - сугубо развлекательные. Они развивают моторные функции, но плохо познавательные, при этом сомнительные в плане развития мышления и тем более нравственного воспитания. В них особенно необходимо чувство меры. 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  <w:r w:rsidRPr="00566BF1">
        <w:rPr>
          <w:rFonts w:ascii="Arial" w:eastAsia="Times New Roman" w:hAnsi="Arial" w:cs="Arial"/>
          <w:b/>
          <w:sz w:val="24"/>
          <w:szCs w:val="24"/>
          <w:lang w:eastAsia="ru-RU"/>
        </w:rPr>
        <w:t>Развивающие игры</w:t>
      </w:r>
      <w:r w:rsidRPr="00566BF1">
        <w:rPr>
          <w:rFonts w:ascii="Arial" w:eastAsia="Times New Roman" w:hAnsi="Arial" w:cs="Arial"/>
          <w:sz w:val="24"/>
          <w:szCs w:val="24"/>
          <w:lang w:eastAsia="ru-RU"/>
        </w:rPr>
        <w:t> – которые способствуют познавательному развитию дошкольников и побуждают к самостоятельным творческим играм.  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  <w:r w:rsidRPr="00566BF1">
        <w:rPr>
          <w:rFonts w:ascii="Arial" w:eastAsia="Times New Roman" w:hAnsi="Arial" w:cs="Arial"/>
          <w:b/>
          <w:sz w:val="24"/>
          <w:szCs w:val="24"/>
          <w:lang w:eastAsia="ru-RU"/>
        </w:rPr>
        <w:t>Есть диагностические игры</w:t>
      </w: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– применяются специалистами для выявления у детей умственных способностей, памяти внимания и т.д. 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    </w:t>
      </w:r>
      <w:r w:rsidRPr="00566BF1">
        <w:rPr>
          <w:rFonts w:ascii="Arial" w:eastAsia="Times New Roman" w:hAnsi="Arial" w:cs="Arial"/>
          <w:b/>
          <w:sz w:val="24"/>
          <w:szCs w:val="24"/>
          <w:lang w:eastAsia="ru-RU"/>
        </w:rPr>
        <w:t>Логические игры </w:t>
      </w:r>
      <w:r w:rsidRPr="00566BF1">
        <w:rPr>
          <w:rFonts w:ascii="Arial" w:eastAsia="Times New Roman" w:hAnsi="Arial" w:cs="Arial"/>
          <w:sz w:val="24"/>
          <w:szCs w:val="24"/>
          <w:lang w:eastAsia="ru-RU"/>
        </w:rPr>
        <w:t>– развивают навыки логического мышления, это головоломки, задачи на перестановку фигур или составление рисунка.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  <w:r w:rsidRPr="00566BF1">
        <w:rPr>
          <w:rFonts w:ascii="Arial" w:eastAsia="Times New Roman" w:hAnsi="Arial" w:cs="Arial"/>
          <w:b/>
          <w:sz w:val="24"/>
          <w:szCs w:val="24"/>
          <w:lang w:eastAsia="ru-RU"/>
        </w:rPr>
        <w:t>Игры стимуляторы</w:t>
      </w: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– т.е. имеется какая-нибудь приставка: авто- авиа – спортивная. В этих играх большое значение придается реализму ответственных реакций окружающей виртуальной среды, вплоть до мельчайшего соблюдения технических показателей. 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  <w:r w:rsidRPr="00566BF1">
        <w:rPr>
          <w:rFonts w:ascii="Arial" w:eastAsia="Times New Roman" w:hAnsi="Arial" w:cs="Arial"/>
          <w:b/>
          <w:sz w:val="24"/>
          <w:szCs w:val="24"/>
          <w:lang w:eastAsia="ru-RU"/>
        </w:rPr>
        <w:t>Графические игры</w:t>
      </w: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– связанные с рисованием, конструированием. 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    На самом деле очень трудно выбрать компьютерную игру для ребенка: их так много, и каждый производитель говорит, что его игра лучшая! А на самом деле специалистами разработаны требования, предъявляемые к компьютерной игре для детей дошкольного возраста:</w:t>
      </w:r>
    </w:p>
    <w:p w:rsidR="002208DF" w:rsidRPr="00566BF1" w:rsidRDefault="002208DF" w:rsidP="00220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В игре не должно быть текстовой информации о ходе и правилах игры, функцию разъяснения выполняют специальные символы или звуковые сигналы, подсказывающие ребенку последовательность действий. </w:t>
      </w:r>
    </w:p>
    <w:p w:rsidR="002208DF" w:rsidRPr="00566BF1" w:rsidRDefault="002208DF" w:rsidP="00220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Могут использоваться буквы и отдельные слова, написанные буквами больших размеров, больше чем традиционный шрифт компьютера. </w:t>
      </w:r>
    </w:p>
    <w:p w:rsidR="002208DF" w:rsidRPr="00566BF1" w:rsidRDefault="002208DF" w:rsidP="00220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Изображение на экране должны быть достаточно крупными, без мелких отвлекающих деталей. </w:t>
      </w:r>
    </w:p>
    <w:p w:rsidR="002208DF" w:rsidRPr="00566BF1" w:rsidRDefault="002208DF" w:rsidP="00220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Темп движений на экране должен быть не слишком быстрый.</w:t>
      </w:r>
    </w:p>
    <w:p w:rsidR="002208DF" w:rsidRPr="00566BF1" w:rsidRDefault="002208DF" w:rsidP="00220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В обучающих играх используются правильные ответы, доступные дошкольникам.  </w:t>
      </w:r>
    </w:p>
    <w:p w:rsidR="002208DF" w:rsidRPr="00566BF1" w:rsidRDefault="002208DF" w:rsidP="00220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Нежелательно применение системы оценок и баллов.</w:t>
      </w:r>
    </w:p>
    <w:p w:rsidR="002208DF" w:rsidRPr="00566BF1" w:rsidRDefault="002208DF" w:rsidP="00220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Лучше если программа имеет логическое завершение – построен дом, нарисован рисунок.     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Но важно не только правильно выбрать игру, необходимо еще и верно организовать игровую деятельность ребенка с компьютером. </w:t>
      </w:r>
    </w:p>
    <w:p w:rsidR="002208DF" w:rsidRPr="00566BF1" w:rsidRDefault="002208DF" w:rsidP="002208DF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>   Итак, чтобы дети могли играть в компьютерные игры без вредных последствий, необходимо проконтролировать выбор жанра, содержания, систему управления и уровня сложности. При правильном подборе и методах применения компьютерных игр развивается внимание, сосредоточенность, быстрота действий, появляется интерес к компьютеру и психологическая готовность к работе с ним. Но во всем этом важно чувство меры.</w:t>
      </w:r>
    </w:p>
    <w:p w:rsidR="002208DF" w:rsidRPr="00566BF1" w:rsidRDefault="002208DF" w:rsidP="00566BF1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6BF1"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</w:p>
    <w:p w:rsidR="0005422D" w:rsidRPr="00566BF1" w:rsidRDefault="0005422D">
      <w:pPr>
        <w:rPr>
          <w:sz w:val="24"/>
          <w:szCs w:val="24"/>
        </w:rPr>
      </w:pPr>
    </w:p>
    <w:sectPr w:rsidR="0005422D" w:rsidRPr="00566BF1" w:rsidSect="00566B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7E9"/>
    <w:multiLevelType w:val="multilevel"/>
    <w:tmpl w:val="8D24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07E3E"/>
    <w:multiLevelType w:val="multilevel"/>
    <w:tmpl w:val="F3B6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08DF"/>
    <w:rsid w:val="0005422D"/>
    <w:rsid w:val="002208DF"/>
    <w:rsid w:val="00566BF1"/>
    <w:rsid w:val="00C1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208D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08DF"/>
  </w:style>
  <w:style w:type="paragraph" w:customStyle="1" w:styleId="c6">
    <w:name w:val="c6"/>
    <w:basedOn w:val="a"/>
    <w:rsid w:val="002208D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08DF"/>
  </w:style>
  <w:style w:type="paragraph" w:customStyle="1" w:styleId="c3">
    <w:name w:val="c3"/>
    <w:basedOn w:val="a"/>
    <w:rsid w:val="002208DF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10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2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76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83424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4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76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38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55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9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33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33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65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834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801</Words>
  <Characters>4569</Characters>
  <Application>Microsoft Office Word</Application>
  <DocSecurity>0</DocSecurity>
  <Lines>38</Lines>
  <Paragraphs>10</Paragraphs>
  <ScaleCrop>false</ScaleCrop>
  <Company> детский сад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2015-03-06T07:00:00Z</dcterms:created>
  <dcterms:modified xsi:type="dcterms:W3CDTF">2015-03-06T08:20:00Z</dcterms:modified>
</cp:coreProperties>
</file>