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FB" w:rsidRPr="006367FB" w:rsidRDefault="006367FB" w:rsidP="006367F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7FB">
        <w:rPr>
          <w:rFonts w:ascii="Arial" w:hAnsi="Arial" w:cs="Arial"/>
          <w:b/>
          <w:i/>
          <w:color w:val="FF0000"/>
          <w:sz w:val="32"/>
          <w:szCs w:val="32"/>
          <w:u w:val="single"/>
          <w:shd w:val="clear" w:color="auto" w:fill="FFFFFF"/>
        </w:rPr>
        <w:t>ГРАММАТИКА НА КУХНЕ или КАК ЗАНИМАТЬСЯ С МАЛЫШАМИ БЕЗ ОТРЫВА ОТ ДОМАШНИХ ДЕЛ</w:t>
      </w:r>
      <w:proofErr w:type="gramStart"/>
      <w:r w:rsidRPr="006367FB">
        <w:rPr>
          <w:rFonts w:ascii="Arial" w:hAnsi="Arial" w:cs="Arial"/>
          <w:b/>
          <w:i/>
          <w:color w:val="FF0000"/>
          <w:sz w:val="32"/>
          <w:szCs w:val="32"/>
          <w:u w:val="single"/>
        </w:rPr>
        <w:br/>
      </w:r>
      <w:r w:rsidRPr="006367FB">
        <w:rPr>
          <w:rFonts w:ascii="Arial" w:hAnsi="Arial" w:cs="Arial"/>
          <w:b/>
          <w:i/>
          <w:color w:val="FF0000"/>
          <w:sz w:val="32"/>
          <w:szCs w:val="32"/>
          <w:u w:val="single"/>
        </w:rPr>
        <w:br/>
      </w:r>
      <w:r w:rsidRPr="006367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анимайтесь хозяйственными делами вместе с ребенком, не отстраняйте его, лучше превратите это в обучение и игру!</w:t>
      </w:r>
      <w:r w:rsidRPr="006367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можно с ребенком </w:t>
      </w:r>
      <w:proofErr w:type="gram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готовить</w:t>
      </w:r>
      <w:proofErr w:type="gram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убирать? Не так уж просто, зато очень полезно для него</w:t>
      </w:r>
      <w:r w:rsidRPr="006367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3" name="Рисунок 3" descr="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🍒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"Взрослые игры" позволяют ребенку чувствовать себя на равных </w:t>
      </w:r>
      <w:proofErr w:type="gram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взрослыми, ребенок гордится, что помог размешивать, наливать, мыть овощи, вытирать пыль и т.д. Он готовит вместе с мамой, он уже большой, а кроме того, он учится владеть своим телом, развивает мелкую моторику: не так легко насыпать сахар в чашечку, разрезать мягкую картофелину или банан (неострым ножом), что-то размешать.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4" name="Рисунок 4" descr="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Наблюдайте с ребенком, как зажаривается желток и белок, как мука и крахмал превращаются в «месиво», если добавить к ним воду, – настоящее открытие, а уж попробовать, приготовленные собственноручно блюда не откажется никто, тем более, если вместе накрыть на стол</w:t>
      </w:r>
      <w:proofErr w:type="gramStart"/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5" descr="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😜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🍄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спомните сказки, с «участием» овощей и фруктов: «Репка», «Вершки и корешки», «Дудочка и кувшинчик», «Под грибом» или « Мешок яблок»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Сутеева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Пусть ребенок рассортирует продукты со съедобными и несъедобными вершками, разложит овощи и фрукты в разные корзинки и т.д.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Рисунок 7" descr="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кухне можно поиграть и в более сложные игры, например, на развитие речи. Мама может перечислять названия продуктов, а ребенок пусть определяет, в каких словах есть звук “А”, “К”, “М” и т.д., конечно, для него это пока непросто, поэтому нужно произносить четко, утрированно, это упражнение тренирует фонетический слух. Можно также распределять по вагончикам продукты, в названиях которых есть определенный звук (изображение звука можно приклеить на вагончик), это тренирует и зрительное восприятие.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8" name="Рисунок 8" descr="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🍓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Займитесь с ребенком грамматикой. Например, найдите красные предметы и назовите их вместе: “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кастрюля,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помидор,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краснОЕ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яблоко и т.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”. Посчитайте картофелины: “одна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картофелинА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две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картофелинЫ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десять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картофелИН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или фрукты: “у меня один банан, а у тебя два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бананА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proofErr w:type="gram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прашивайте: “Что я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Что ты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делаЕШЬ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Что папа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делаЕТ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?” Помогайте отвечать. Поиграйте в будущем времени: “Что мишка будет есть? А кто </w:t>
      </w:r>
      <w:proofErr w:type="gram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банан? А ты что БУДЕШЬ есть? А я БУДУ пить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млолоко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9" name="Рисунок 9" descr="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🥑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 на единственное и множественное число, например, возьмите для этого несколько предметов. Показывайте и объясняйте: “Это гриб, а это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грибЫ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0" name="Рисунок 10" descr="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🍱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Займитесь словообразованием: “каша из гречки, риса, манки, пшена,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ГречневаАЯ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рисовАЯ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маннАЯ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пшеннАЯ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отвар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ГречневЫЙ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рисовЫЙ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пшеннЫЙ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д.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" name="Рисунок 11" descr="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🥨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Добивайтесь того, чтобы малыш правильно употреблял предлоги. Спрячьте фрукты в разных местах: в столе, на полке, под шкафом и т. д. Ищите вместе: “Где банан” – “В столе”, “Где яблоко?” – ПОД шкафом. </w:t>
      </w:r>
      <w:proofErr w:type="gram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забудьте “сложные” предлоги: около, за, рядом и т. д.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" name="Рисунок 12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☕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Сравнивайте предметы, образуя сравнительные формы.</w:t>
      </w:r>
      <w:proofErr w:type="gram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“Этот стакан ЧИЩЕ…, этот огурец ДЛИННЕЕ…, этот ТОНЬШЕ…, эти конфеты СЛАЩЕ…” и т. д. (дети часто говорят МОЛОДЕЕ, ТОЛЩЕЕ, ЧИСТЕЕ и т. п.).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" name="Рисунок 13" descr="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🍽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Развивайте восприятие ребенка, его </w:t>
      </w:r>
      <w:proofErr w:type="spell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сенсорику</w:t>
      </w:r>
      <w:proofErr w:type="spell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Изучайте вместе размер и форму продуктов. Несколько овощей, например, можно спрятать в коробочку с дыркой, в которую можно просунуть руку, ощупав, определить, что же это, и конечно, вытащить – убедиться в правильности ответа.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4" name="Рисунок 14" descr="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Определяйте вместе вкус (кислый, соленый, сладкий, терпкий и пр. и запах разных продуктов.</w:t>
      </w:r>
      <w:proofErr w:type="gram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Достигшие определенного «мастерства» могут делать это с закрытыми глазами (отгадывать, что же это так пахнет).</w:t>
      </w:r>
      <w:proofErr w:type="gram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5" name="Рисунок 15" descr="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🍚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Насыпьте непрозрачные мешочки крупой: два горохом, два других манкой, еще два толстыми макаронами, еще две ватой, еще две фасолью, зашейте или завяжите. Задача ребенка – на ощупь выбрать </w:t>
      </w:r>
      <w:proofErr w:type="gramStart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одинаковые</w:t>
      </w:r>
      <w:proofErr w:type="gramEnd"/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Усложните задачу: пусть выбирает на ощупь.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67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6" name="Рисунок 16" descr="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🥦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Сортируйте овощи, фрукты, ягоды и т.д. по цвету. Например, все зеленое, все красное. Просите выбрать оранжевый овощ, оранжевый фрукт, Предложите показать из трех овощей не зеленый и не коричневый (это уже 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логического мышления), не большой и не маленький и т.п.</w:t>
      </w: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Покажите несколько фруктов, затем попросите отвернуться кроху и спрячьте один из них. Спросите, какой же исчез (развитие внимания и памяти, начинайте с двух предметов, затем увеличивайте).</w:t>
      </w:r>
    </w:p>
    <w:p w:rsidR="006367FB" w:rsidRPr="006367FB" w:rsidRDefault="006367FB" w:rsidP="006367F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67FB" w:rsidRDefault="006367FB" w:rsidP="006367F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177F" w:rsidRPr="006367FB" w:rsidRDefault="006367FB" w:rsidP="00636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5720" cy="3714750"/>
            <wp:effectExtent l="19050" t="0" r="0" b="0"/>
            <wp:docPr id="529" name="Рисунок 529" descr="C:\Users\Валерий\Downloads\661c0515df2a3ec7e0a26f3f22d843701f8202188509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C:\Users\Валерий\Downloads\661c0515df2a3ec7e0a26f3f22d843701f820218850929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00" cy="37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77F" w:rsidRPr="0063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7FB"/>
    <w:rsid w:val="006367FB"/>
    <w:rsid w:val="00A8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2020-10-18T13:52:00Z</dcterms:created>
  <dcterms:modified xsi:type="dcterms:W3CDTF">2020-10-18T13:57:00Z</dcterms:modified>
</cp:coreProperties>
</file>