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framePr w:wrap="none" w:vAnchor="page" w:hAnchor="page" w:x="419" w:y="253"/>
        <w:widowControl w:val="0"/>
        <w:rPr>
          <w:sz w:val="2"/>
          <w:szCs w:val="2"/>
        </w:rPr>
      </w:pPr>
      <w:r>
        <w:drawing>
          <wp:inline>
            <wp:extent cx="7364095" cy="1063752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7364095" cy="106375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2013" w:h="17285"/>
      <w:pgMar w:top="360" w:left="360" w:right="360" w:bottom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