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2D" w:rsidRDefault="00083F2D" w:rsidP="00083F2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</w:pPr>
      <w:r w:rsidRPr="00391EE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>НОЯБРЬ</w:t>
      </w:r>
    </w:p>
    <w:p w:rsidR="00083F2D" w:rsidRDefault="00083F2D" w:rsidP="00083F2D">
      <w:pPr>
        <w:pStyle w:val="a3"/>
        <w:shd w:val="clear" w:color="auto" w:fill="FFFFFF"/>
        <w:jc w:val="both"/>
        <w:rPr>
          <w:b/>
          <w:i/>
          <w:color w:val="7030A0"/>
          <w:sz w:val="32"/>
          <w:szCs w:val="32"/>
        </w:rPr>
      </w:pPr>
      <w:r>
        <w:rPr>
          <w:rStyle w:val="a4"/>
          <w:i/>
          <w:color w:val="7030A0"/>
          <w:sz w:val="32"/>
          <w:szCs w:val="32"/>
          <w:shd w:val="clear" w:color="auto" w:fill="F4F4F4"/>
        </w:rPr>
        <w:t>С</w:t>
      </w:r>
      <w:r>
        <w:rPr>
          <w:rStyle w:val="a5"/>
          <w:b/>
          <w:bCs/>
          <w:color w:val="7030A0"/>
          <w:sz w:val="32"/>
          <w:szCs w:val="32"/>
          <w:shd w:val="clear" w:color="auto" w:fill="F4F4F4"/>
        </w:rPr>
        <w:t> 1998 года в последнее воскресенье ноября в нашей стране отмечается трогательный нежный праздник – ДЕНЬ МАТЕРИ. Сколько тепла таит в себе это магическое слово «МАМА». Мама заботится о нас, передает нам свой опыт и знания, оберегает. Это её руки с рождения качали тебя, это она согревала тебя своим дыханием и убаюкивала своей песней. У мамы верное и чуткое сердце – в нем никогда не гаснет любовь, оно никогда ни к чему не остается равнодушной. Сколько бы ни было тебе лет – пять, пятнадцать или пятьдесят – тебе всегда нужна мать, ее ласка, ее взгляд. И чем больше твоя любовь к матери, тем радостнее и светлее жизнь. Прочитайте эти книги своему ребёнку.</w:t>
      </w:r>
    </w:p>
    <w:p w:rsidR="00083F2D" w:rsidRDefault="00083F2D" w:rsidP="00083F2D">
      <w:pPr>
        <w:pStyle w:val="a3"/>
        <w:shd w:val="clear" w:color="auto" w:fill="FFFFFF"/>
        <w:jc w:val="both"/>
        <w:rPr>
          <w:rStyle w:val="a4"/>
          <w:color w:val="212529"/>
          <w:sz w:val="28"/>
          <w:szCs w:val="28"/>
          <w:shd w:val="clear" w:color="auto" w:fill="F4F4F4"/>
        </w:rPr>
      </w:pPr>
      <w:r>
        <w:rPr>
          <w:rStyle w:val="a4"/>
          <w:color w:val="212529"/>
          <w:sz w:val="28"/>
          <w:szCs w:val="28"/>
          <w:shd w:val="clear" w:color="auto" w:fill="F4F4F4"/>
        </w:rPr>
        <w:t xml:space="preserve">Георгиевская С.М. Галина мама: повесть/рис. Н. </w:t>
      </w:r>
      <w:proofErr w:type="spellStart"/>
      <w:r>
        <w:rPr>
          <w:rStyle w:val="a4"/>
          <w:color w:val="212529"/>
          <w:sz w:val="28"/>
          <w:szCs w:val="28"/>
          <w:shd w:val="clear" w:color="auto" w:fill="F4F4F4"/>
        </w:rPr>
        <w:t>Цейтлина</w:t>
      </w:r>
      <w:proofErr w:type="spellEnd"/>
      <w:r>
        <w:rPr>
          <w:rStyle w:val="a4"/>
          <w:color w:val="212529"/>
          <w:sz w:val="28"/>
          <w:szCs w:val="28"/>
          <w:shd w:val="clear" w:color="auto" w:fill="F4F4F4"/>
        </w:rPr>
        <w:t>. - М.</w:t>
      </w:r>
      <w:proofErr w:type="gramStart"/>
      <w:r>
        <w:rPr>
          <w:rStyle w:val="a4"/>
          <w:color w:val="212529"/>
          <w:sz w:val="28"/>
          <w:szCs w:val="28"/>
          <w:shd w:val="clear" w:color="auto" w:fill="F4F4F4"/>
        </w:rPr>
        <w:t xml:space="preserve"> :</w:t>
      </w:r>
      <w:proofErr w:type="gramEnd"/>
      <w:r>
        <w:rPr>
          <w:rStyle w:val="a4"/>
          <w:color w:val="212529"/>
          <w:sz w:val="28"/>
          <w:szCs w:val="28"/>
          <w:shd w:val="clear" w:color="auto" w:fill="F4F4F4"/>
        </w:rPr>
        <w:t xml:space="preserve"> Детская литература, 1984.</w:t>
      </w:r>
    </w:p>
    <w:p w:rsidR="00083F2D" w:rsidRDefault="00083F2D" w:rsidP="00083F2D">
      <w:pPr>
        <w:pStyle w:val="a3"/>
        <w:shd w:val="clear" w:color="auto" w:fill="FFFFFF"/>
        <w:jc w:val="both"/>
        <w:rPr>
          <w:rStyle w:val="a4"/>
          <w:color w:val="212529"/>
          <w:sz w:val="28"/>
          <w:szCs w:val="28"/>
          <w:shd w:val="clear" w:color="auto" w:fill="F4F4F4"/>
        </w:rPr>
      </w:pPr>
      <w:proofErr w:type="gramStart"/>
      <w:r>
        <w:rPr>
          <w:rStyle w:val="a4"/>
          <w:color w:val="212529"/>
          <w:sz w:val="28"/>
          <w:szCs w:val="28"/>
          <w:shd w:val="clear" w:color="auto" w:fill="F4F4F4"/>
        </w:rPr>
        <w:t>Благинина</w:t>
      </w:r>
      <w:proofErr w:type="gramEnd"/>
      <w:r>
        <w:rPr>
          <w:rStyle w:val="a4"/>
          <w:color w:val="212529"/>
          <w:sz w:val="28"/>
          <w:szCs w:val="28"/>
          <w:shd w:val="clear" w:color="auto" w:fill="F4F4F4"/>
        </w:rPr>
        <w:t xml:space="preserve"> Е. Вот </w:t>
      </w:r>
      <w:proofErr w:type="gramStart"/>
      <w:r>
        <w:rPr>
          <w:rStyle w:val="a4"/>
          <w:color w:val="212529"/>
          <w:sz w:val="28"/>
          <w:szCs w:val="28"/>
          <w:shd w:val="clear" w:color="auto" w:fill="F4F4F4"/>
        </w:rPr>
        <w:t>какая</w:t>
      </w:r>
      <w:proofErr w:type="gramEnd"/>
      <w:r>
        <w:rPr>
          <w:rStyle w:val="a4"/>
          <w:color w:val="212529"/>
          <w:sz w:val="28"/>
          <w:szCs w:val="28"/>
          <w:shd w:val="clear" w:color="auto" w:fill="F4F4F4"/>
        </w:rPr>
        <w:t xml:space="preserve"> мама: стихи: М.: Детская литература, 1986,1988.</w:t>
      </w:r>
    </w:p>
    <w:p w:rsidR="00083F2D" w:rsidRDefault="00083F2D" w:rsidP="00083F2D">
      <w:pPr>
        <w:pStyle w:val="a3"/>
        <w:shd w:val="clear" w:color="auto" w:fill="FFFFFF"/>
        <w:jc w:val="both"/>
        <w:rPr>
          <w:rStyle w:val="a4"/>
          <w:color w:val="212529"/>
          <w:sz w:val="28"/>
          <w:szCs w:val="28"/>
          <w:shd w:val="clear" w:color="auto" w:fill="F4F4F4"/>
        </w:rPr>
      </w:pPr>
      <w:r>
        <w:rPr>
          <w:rStyle w:val="a4"/>
          <w:color w:val="212529"/>
          <w:sz w:val="28"/>
          <w:szCs w:val="28"/>
          <w:shd w:val="clear" w:color="auto" w:fill="F4F4F4"/>
        </w:rPr>
        <w:t xml:space="preserve">Воронкова </w:t>
      </w:r>
      <w:proofErr w:type="gramStart"/>
      <w:r>
        <w:rPr>
          <w:rStyle w:val="a4"/>
          <w:color w:val="212529"/>
          <w:sz w:val="28"/>
          <w:szCs w:val="28"/>
          <w:shd w:val="clear" w:color="auto" w:fill="F4F4F4"/>
        </w:rPr>
        <w:t>Л.</w:t>
      </w:r>
      <w:proofErr w:type="gramEnd"/>
      <w:r>
        <w:rPr>
          <w:rStyle w:val="a4"/>
          <w:color w:val="212529"/>
          <w:sz w:val="28"/>
          <w:szCs w:val="28"/>
          <w:shd w:val="clear" w:color="auto" w:fill="F4F4F4"/>
        </w:rPr>
        <w:t xml:space="preserve">  Что сказала бы мама?</w:t>
      </w:r>
    </w:p>
    <w:p w:rsidR="00083F2D" w:rsidRDefault="00083F2D" w:rsidP="00083F2D">
      <w:pPr>
        <w:pStyle w:val="a3"/>
        <w:shd w:val="clear" w:color="auto" w:fill="FFFFFF"/>
        <w:jc w:val="both"/>
        <w:rPr>
          <w:rStyle w:val="a4"/>
          <w:color w:val="212529"/>
          <w:sz w:val="28"/>
          <w:szCs w:val="28"/>
          <w:shd w:val="clear" w:color="auto" w:fill="F4F4F4"/>
        </w:rPr>
      </w:pPr>
      <w:r>
        <w:rPr>
          <w:rStyle w:val="a4"/>
          <w:color w:val="212529"/>
          <w:sz w:val="28"/>
          <w:szCs w:val="28"/>
          <w:shd w:val="clear" w:color="auto" w:fill="F4F4F4"/>
        </w:rPr>
        <w:t>Драгунский Виктор  «Хитрый способ»</w:t>
      </w:r>
    </w:p>
    <w:p w:rsidR="00083F2D" w:rsidRDefault="00083F2D" w:rsidP="00083F2D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Емельянов Б. Рассказы о маме - М.: Детская литература, 1981.</w:t>
      </w:r>
    </w:p>
    <w:p w:rsidR="00083F2D" w:rsidRDefault="00083F2D" w:rsidP="00083F2D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Рассказ «Мамины руки»</w:t>
      </w:r>
    </w:p>
    <w:p w:rsidR="00083F2D" w:rsidRDefault="00083F2D" w:rsidP="00083F2D">
      <w:pPr>
        <w:pStyle w:val="a3"/>
        <w:shd w:val="clear" w:color="auto" w:fill="FFFFFF"/>
        <w:jc w:val="both"/>
        <w:rPr>
          <w:rStyle w:val="a4"/>
          <w:shd w:val="clear" w:color="auto" w:fill="F4F4F4"/>
        </w:rPr>
      </w:pPr>
      <w:proofErr w:type="spellStart"/>
      <w:r>
        <w:rPr>
          <w:rStyle w:val="a4"/>
          <w:color w:val="212529"/>
          <w:sz w:val="28"/>
          <w:szCs w:val="28"/>
          <w:shd w:val="clear" w:color="auto" w:fill="F4F4F4"/>
        </w:rPr>
        <w:t>Токмакова</w:t>
      </w:r>
      <w:proofErr w:type="spellEnd"/>
      <w:r>
        <w:rPr>
          <w:rStyle w:val="a4"/>
          <w:color w:val="212529"/>
          <w:sz w:val="28"/>
          <w:szCs w:val="28"/>
          <w:shd w:val="clear" w:color="auto" w:fill="F4F4F4"/>
        </w:rPr>
        <w:t xml:space="preserve"> И. Почитай мне мама. - М.: Самовар, 2008.</w:t>
      </w:r>
    </w:p>
    <w:p w:rsidR="00083F2D" w:rsidRDefault="00083F2D" w:rsidP="00083F2D">
      <w:pPr>
        <w:pStyle w:val="a3"/>
        <w:shd w:val="clear" w:color="auto" w:fill="FFFFFF"/>
        <w:jc w:val="both"/>
        <w:rPr>
          <w:rStyle w:val="a4"/>
          <w:color w:val="212529"/>
          <w:sz w:val="28"/>
          <w:szCs w:val="28"/>
          <w:shd w:val="clear" w:color="auto" w:fill="F4F4F4"/>
        </w:rPr>
      </w:pPr>
      <w:r>
        <w:rPr>
          <w:rStyle w:val="a4"/>
          <w:color w:val="212529"/>
          <w:sz w:val="28"/>
          <w:szCs w:val="28"/>
          <w:shd w:val="clear" w:color="auto" w:fill="F4F4F4"/>
        </w:rPr>
        <w:t>Ох, уж эти взрослые: рассказы/сост. Р. Данкова. - М.: Издательство ОНИКС, 2011.</w:t>
      </w:r>
    </w:p>
    <w:p w:rsidR="00083F2D" w:rsidRPr="00391EE3" w:rsidRDefault="00083F2D" w:rsidP="00083F2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</w:p>
    <w:p w:rsidR="00083F2D" w:rsidRPr="00391EE3" w:rsidRDefault="00083F2D" w:rsidP="00083F2D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</w:pPr>
      <w:r w:rsidRPr="00391EE3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bdr w:val="none" w:sz="0" w:space="0" w:color="auto" w:frame="1"/>
          <w:lang w:eastAsia="ru-RU"/>
        </w:rPr>
        <w:t>Ноябрь — последний месяц осени. Деревья уже почти полностью стоят без листвы, птицы улетают в теплые края, воздух с каждым днем становится все холоднее, а по утрам на земле и крышах уже появляется изморозь, приходят первые заморозки</w:t>
      </w:r>
      <w:proofErr w:type="gramStart"/>
      <w:r w:rsidRPr="00391EE3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bdr w:val="none" w:sz="0" w:space="0" w:color="auto" w:frame="1"/>
          <w:lang w:eastAsia="ru-RU"/>
        </w:rPr>
        <w:t>… Е</w:t>
      </w:r>
      <w:proofErr w:type="gramEnd"/>
      <w:r w:rsidRPr="00391EE3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bdr w:val="none" w:sz="0" w:space="0" w:color="auto" w:frame="1"/>
          <w:lang w:eastAsia="ru-RU"/>
        </w:rPr>
        <w:t>ще совсем немного времени и осень пройдет, уступая свое место красавице-зиме…</w:t>
      </w:r>
    </w:p>
    <w:p w:rsidR="00083F2D" w:rsidRPr="00391EE3" w:rsidRDefault="00083F2D" w:rsidP="00083F2D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</w:pPr>
      <w:r w:rsidRPr="00391EE3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bdr w:val="none" w:sz="0" w:space="0" w:color="auto" w:frame="1"/>
          <w:lang w:eastAsia="ru-RU"/>
        </w:rPr>
        <w:t>Руки мерзнут в ноябре:</w:t>
      </w:r>
      <w:r w:rsidRPr="00391EE3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  <w:br/>
      </w:r>
      <w:r w:rsidRPr="00391EE3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bdr w:val="none" w:sz="0" w:space="0" w:color="auto" w:frame="1"/>
          <w:lang w:eastAsia="ru-RU"/>
        </w:rPr>
        <w:t>Холод, ветер на дворе,</w:t>
      </w:r>
      <w:r w:rsidRPr="00391EE3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  <w:br/>
      </w:r>
      <w:r w:rsidRPr="00391EE3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bdr w:val="none" w:sz="0" w:space="0" w:color="auto" w:frame="1"/>
          <w:lang w:eastAsia="ru-RU"/>
        </w:rPr>
        <w:t>Осень поздняя несет</w:t>
      </w:r>
      <w:r w:rsidRPr="00391EE3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  <w:br/>
      </w:r>
      <w:r w:rsidRPr="00391EE3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bdr w:val="none" w:sz="0" w:space="0" w:color="auto" w:frame="1"/>
          <w:lang w:eastAsia="ru-RU"/>
        </w:rPr>
        <w:t>Первый снег и первый лед.</w:t>
      </w:r>
      <w:r w:rsidRPr="00391EE3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  <w:br/>
      </w:r>
      <w:r w:rsidRPr="00391EE3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391EE3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bdr w:val="none" w:sz="0" w:space="0" w:color="auto" w:frame="1"/>
          <w:lang w:eastAsia="ru-RU"/>
        </w:rPr>
        <w:t>А.Берлова</w:t>
      </w:r>
      <w:proofErr w:type="spellEnd"/>
      <w:r w:rsidRPr="00391EE3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bdr w:val="none" w:sz="0" w:space="0" w:color="auto" w:frame="1"/>
          <w:lang w:eastAsia="ru-RU"/>
        </w:rPr>
        <w:t>)</w:t>
      </w:r>
    </w:p>
    <w:p w:rsidR="00083F2D" w:rsidRPr="00391EE3" w:rsidRDefault="00083F2D" w:rsidP="00083F2D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91EE3">
        <w:rPr>
          <w:rFonts w:ascii="Tahoma" w:eastAsia="Times New Roman" w:hAnsi="Tahoma" w:cs="Tahoma"/>
          <w:noProof/>
          <w:color w:val="222222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169BA34B" wp14:editId="6BD42D6A">
            <wp:extent cx="2860040" cy="1905635"/>
            <wp:effectExtent l="0" t="0" r="0" b="0"/>
            <wp:docPr id="1" name="Рисунок 1" descr="http://ds142.detsad.tver.ru/wp-content/uploads/sites/101/2021/10/%D0%BD%D0%BA1-2-300x20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ds142.detsad.tver.ru/wp-content/uploads/sites/101/2021/10/%D0%BD%D0%BA1-2-300x20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F2D" w:rsidRPr="00391EE3" w:rsidRDefault="00083F2D" w:rsidP="00083F2D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</w:pPr>
      <w:r w:rsidRPr="00391EE3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bdr w:val="none" w:sz="0" w:space="0" w:color="auto" w:frame="1"/>
          <w:lang w:eastAsia="ru-RU"/>
        </w:rPr>
        <w:t xml:space="preserve">Приближается самый теплый праздник в году — День Матери, который был создан, чтобы почтить самого дорогого человека своим вниманием и выразить безмерную благодарность. Давайте сделаем так, чтобы глаза наших мамочек сияли в этот день по-особенному. Осень – это самая яркое и красочное время года. Не зря именно это время особенно воспевали поэты, писатели. Свою любовь к осенней природе выражали в живописи и </w:t>
      </w:r>
      <w:proofErr w:type="gramStart"/>
      <w:r w:rsidRPr="00391EE3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bdr w:val="none" w:sz="0" w:space="0" w:color="auto" w:frame="1"/>
          <w:lang w:eastAsia="ru-RU"/>
        </w:rPr>
        <w:t>фото художники</w:t>
      </w:r>
      <w:proofErr w:type="gramEnd"/>
      <w:r w:rsidRPr="00391EE3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bdr w:val="none" w:sz="0" w:space="0" w:color="auto" w:frame="1"/>
          <w:lang w:eastAsia="ru-RU"/>
        </w:rPr>
        <w:t xml:space="preserve"> и фотографы.</w:t>
      </w:r>
    </w:p>
    <w:p w:rsidR="00083F2D" w:rsidRPr="00391EE3" w:rsidRDefault="00083F2D" w:rsidP="00083F2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r w:rsidRPr="00391EE3">
        <w:rPr>
          <w:rFonts w:ascii="Times New Roman" w:eastAsia="Times New Roman" w:hAnsi="Times New Roman" w:cs="Times New Roman"/>
          <w:b/>
          <w:bCs/>
          <w:color w:val="000080"/>
          <w:sz w:val="30"/>
          <w:szCs w:val="30"/>
          <w:bdr w:val="none" w:sz="0" w:space="0" w:color="auto" w:frame="1"/>
          <w:lang w:eastAsia="ru-RU"/>
        </w:rPr>
        <w:t>С чем у нас ассоциируется осень?</w:t>
      </w:r>
    </w:p>
    <w:p w:rsidR="00083F2D" w:rsidRPr="00391EE3" w:rsidRDefault="00083F2D" w:rsidP="00083F2D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</w:pPr>
      <w:r w:rsidRPr="00391EE3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bdr w:val="none" w:sz="0" w:space="0" w:color="auto" w:frame="1"/>
          <w:lang w:eastAsia="ru-RU"/>
        </w:rPr>
        <w:t>Осень у нас ассоциируется с началом нового учебного года; с детьми, идущими в школу; с шумом осеннего леса; с листопадом; с теплыми днями бабьего лета; с осенними прогулками; с грустным настроением и ожидание первого снега и холодов.</w:t>
      </w:r>
    </w:p>
    <w:p w:rsidR="00083F2D" w:rsidRPr="00391EE3" w:rsidRDefault="00083F2D" w:rsidP="00083F2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r w:rsidRPr="00391EE3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bdr w:val="none" w:sz="0" w:space="0" w:color="auto" w:frame="1"/>
          <w:lang w:eastAsia="ru-RU"/>
        </w:rPr>
        <w:t>Ну, а мы,  не унываем и продолжаем нашу работу!!! Этой осенью нас ждет…</w:t>
      </w:r>
    </w:p>
    <w:p w:rsidR="00083F2D" w:rsidRPr="00391EE3" w:rsidRDefault="00083F2D" w:rsidP="00083F2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391EE3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bdr w:val="none" w:sz="0" w:space="0" w:color="auto" w:frame="1"/>
          <w:lang w:eastAsia="ru-RU"/>
        </w:rPr>
        <w:t>Познавательные темы ноября:</w:t>
      </w:r>
    </w:p>
    <w:tbl>
      <w:tblPr>
        <w:tblW w:w="105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2"/>
        <w:gridCol w:w="2192"/>
        <w:gridCol w:w="6648"/>
      </w:tblGrid>
      <w:tr w:rsidR="00083F2D" w:rsidRPr="00391EE3" w:rsidTr="00224D68">
        <w:tc>
          <w:tcPr>
            <w:tcW w:w="10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083F2D" w:rsidRPr="00391EE3" w:rsidRDefault="00083F2D" w:rsidP="00224D68">
            <w:pPr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color w:val="222222"/>
                <w:sz w:val="27"/>
                <w:szCs w:val="27"/>
                <w:lang w:eastAsia="ru-RU"/>
              </w:rPr>
            </w:pPr>
            <w:r w:rsidRPr="00391EE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bdr w:val="none" w:sz="0" w:space="0" w:color="auto" w:frame="1"/>
                <w:lang w:eastAsia="ru-RU"/>
              </w:rPr>
              <w:t>неделя</w:t>
            </w:r>
          </w:p>
        </w:tc>
        <w:tc>
          <w:tcPr>
            <w:tcW w:w="18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083F2D" w:rsidRPr="00391EE3" w:rsidRDefault="00083F2D" w:rsidP="00224D68">
            <w:pPr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color w:val="222222"/>
                <w:sz w:val="27"/>
                <w:szCs w:val="27"/>
                <w:lang w:eastAsia="ru-RU"/>
              </w:rPr>
            </w:pPr>
            <w:r w:rsidRPr="00391EE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56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083F2D" w:rsidRPr="00391EE3" w:rsidRDefault="00083F2D" w:rsidP="00224D68">
            <w:pPr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color w:val="222222"/>
                <w:sz w:val="27"/>
                <w:szCs w:val="27"/>
                <w:lang w:eastAsia="ru-RU"/>
              </w:rPr>
            </w:pPr>
            <w:r w:rsidRPr="00391EE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bdr w:val="none" w:sz="0" w:space="0" w:color="auto" w:frame="1"/>
                <w:lang w:eastAsia="ru-RU"/>
              </w:rPr>
              <w:t>цель</w:t>
            </w:r>
          </w:p>
        </w:tc>
      </w:tr>
      <w:tr w:rsidR="00083F2D" w:rsidRPr="00391EE3" w:rsidTr="00224D68">
        <w:tc>
          <w:tcPr>
            <w:tcW w:w="10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083F2D" w:rsidRPr="00391EE3" w:rsidRDefault="00083F2D" w:rsidP="00224D68">
            <w:pPr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color w:val="222222"/>
                <w:sz w:val="27"/>
                <w:szCs w:val="27"/>
                <w:lang w:eastAsia="ru-RU"/>
              </w:rPr>
            </w:pPr>
            <w:r w:rsidRPr="00391EE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8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083F2D" w:rsidRPr="00391EE3" w:rsidRDefault="00083F2D" w:rsidP="00224D68">
            <w:pPr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color w:val="222222"/>
                <w:sz w:val="27"/>
                <w:szCs w:val="27"/>
                <w:lang w:eastAsia="ru-RU"/>
              </w:rPr>
            </w:pPr>
            <w:r w:rsidRPr="00391EE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bdr w:val="none" w:sz="0" w:space="0" w:color="auto" w:frame="1"/>
                <w:lang w:eastAsia="ru-RU"/>
              </w:rPr>
              <w:t>Наш  дом и то, что в нем (Изба, утварь).</w:t>
            </w:r>
          </w:p>
        </w:tc>
        <w:tc>
          <w:tcPr>
            <w:tcW w:w="56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083F2D" w:rsidRPr="00391EE3" w:rsidRDefault="00083F2D" w:rsidP="00224D68">
            <w:pPr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color w:val="222222"/>
                <w:sz w:val="27"/>
                <w:szCs w:val="27"/>
                <w:lang w:eastAsia="ru-RU"/>
              </w:rPr>
            </w:pPr>
            <w:proofErr w:type="gramStart"/>
            <w:r w:rsidRPr="00391EE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bdr w:val="none" w:sz="0" w:space="0" w:color="auto" w:frame="1"/>
                <w:lang w:eastAsia="ru-RU"/>
              </w:rPr>
              <w:t>Познакомить детей с жизнью, бытом и творчеством русского народа, приобщить к народным традициям и обычаям).</w:t>
            </w:r>
            <w:proofErr w:type="gramEnd"/>
            <w:r w:rsidRPr="00391EE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bdr w:val="none" w:sz="0" w:space="0" w:color="auto" w:frame="1"/>
                <w:lang w:eastAsia="ru-RU"/>
              </w:rPr>
              <w:t xml:space="preserve"> Воспитывать бережное отношение к старинным вещам, народным традициям, обычаям гостеприимства, интерес к тверским промыслам.</w:t>
            </w:r>
          </w:p>
        </w:tc>
      </w:tr>
      <w:tr w:rsidR="00083F2D" w:rsidRPr="00391EE3" w:rsidTr="00224D68">
        <w:tc>
          <w:tcPr>
            <w:tcW w:w="10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083F2D" w:rsidRPr="00391EE3" w:rsidRDefault="00083F2D" w:rsidP="00224D68">
            <w:pPr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color w:val="222222"/>
                <w:sz w:val="27"/>
                <w:szCs w:val="27"/>
                <w:lang w:eastAsia="ru-RU"/>
              </w:rPr>
            </w:pPr>
            <w:r w:rsidRPr="00391EE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8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083F2D" w:rsidRPr="00391EE3" w:rsidRDefault="00083F2D" w:rsidP="00224D68">
            <w:pPr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color w:val="222222"/>
                <w:sz w:val="27"/>
                <w:szCs w:val="27"/>
                <w:lang w:eastAsia="ru-RU"/>
              </w:rPr>
            </w:pPr>
            <w:r w:rsidRPr="00391EE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bdr w:val="none" w:sz="0" w:space="0" w:color="auto" w:frame="1"/>
                <w:lang w:eastAsia="ru-RU"/>
              </w:rPr>
              <w:t>Мы их знаем.</w:t>
            </w:r>
          </w:p>
          <w:p w:rsidR="00083F2D" w:rsidRPr="00391EE3" w:rsidRDefault="00083F2D" w:rsidP="00224D68">
            <w:pPr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color w:val="222222"/>
                <w:sz w:val="27"/>
                <w:szCs w:val="27"/>
                <w:lang w:eastAsia="ru-RU"/>
              </w:rPr>
            </w:pPr>
            <w:r w:rsidRPr="00391EE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083F2D" w:rsidRPr="00391EE3" w:rsidRDefault="00083F2D" w:rsidP="00224D68">
            <w:pPr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color w:val="222222"/>
                <w:sz w:val="27"/>
                <w:szCs w:val="27"/>
                <w:lang w:eastAsia="ru-RU"/>
              </w:rPr>
            </w:pPr>
            <w:r w:rsidRPr="00391EE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bdr w:val="none" w:sz="0" w:space="0" w:color="auto" w:frame="1"/>
                <w:lang w:eastAsia="ru-RU"/>
              </w:rPr>
              <w:t>Расширить представления о природных зонах Земли. Формировать у детей элементарные экологические представления, расширять и систематизировать знания о млекопитающих, земноводных, пресмыкающихся и насекомых.</w:t>
            </w:r>
          </w:p>
          <w:p w:rsidR="00083F2D" w:rsidRPr="00391EE3" w:rsidRDefault="00083F2D" w:rsidP="00224D68">
            <w:pPr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color w:val="222222"/>
                <w:sz w:val="27"/>
                <w:szCs w:val="27"/>
                <w:lang w:eastAsia="ru-RU"/>
              </w:rPr>
            </w:pPr>
            <w:r w:rsidRPr="00391EE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bdr w:val="none" w:sz="0" w:space="0" w:color="auto" w:frame="1"/>
                <w:lang w:eastAsia="ru-RU"/>
              </w:rPr>
              <w:t> Знакомить с климатическими условиями разных материков. Закреплять знания о животных, обитающих в России и других странах.</w:t>
            </w:r>
          </w:p>
          <w:p w:rsidR="00083F2D" w:rsidRPr="00391EE3" w:rsidRDefault="00083F2D" w:rsidP="00224D68">
            <w:pPr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color w:val="222222"/>
                <w:sz w:val="27"/>
                <w:szCs w:val="27"/>
                <w:lang w:eastAsia="ru-RU"/>
              </w:rPr>
            </w:pPr>
            <w:r w:rsidRPr="00391EE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083F2D" w:rsidRPr="00391EE3" w:rsidTr="00224D68">
        <w:tc>
          <w:tcPr>
            <w:tcW w:w="10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083F2D" w:rsidRPr="00391EE3" w:rsidRDefault="00083F2D" w:rsidP="00224D68">
            <w:pPr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color w:val="222222"/>
                <w:sz w:val="27"/>
                <w:szCs w:val="27"/>
                <w:lang w:eastAsia="ru-RU"/>
              </w:rPr>
            </w:pPr>
            <w:r w:rsidRPr="00391EE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8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083F2D" w:rsidRPr="00391EE3" w:rsidRDefault="00083F2D" w:rsidP="00224D68">
            <w:pPr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color w:val="222222"/>
                <w:sz w:val="27"/>
                <w:szCs w:val="27"/>
                <w:lang w:eastAsia="ru-RU"/>
              </w:rPr>
            </w:pPr>
            <w:r w:rsidRPr="00391EE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bdr w:val="none" w:sz="0" w:space="0" w:color="auto" w:frame="1"/>
                <w:lang w:eastAsia="ru-RU"/>
              </w:rPr>
              <w:t xml:space="preserve">Я вырасту здоровым. </w:t>
            </w:r>
            <w:r w:rsidRPr="00391EE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Неделя здоровья.</w:t>
            </w:r>
          </w:p>
          <w:p w:rsidR="00083F2D" w:rsidRPr="00391EE3" w:rsidRDefault="00083F2D" w:rsidP="00224D68">
            <w:pPr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color w:val="222222"/>
                <w:sz w:val="27"/>
                <w:szCs w:val="27"/>
                <w:lang w:eastAsia="ru-RU"/>
              </w:rPr>
            </w:pPr>
            <w:r w:rsidRPr="00391EE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083F2D" w:rsidRPr="00391EE3" w:rsidRDefault="00083F2D" w:rsidP="00224D68">
            <w:pPr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color w:val="222222"/>
                <w:sz w:val="27"/>
                <w:szCs w:val="27"/>
                <w:lang w:eastAsia="ru-RU"/>
              </w:rPr>
            </w:pPr>
            <w:r w:rsidRPr="00391EE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 xml:space="preserve">Формировать у детей представления о ЗОЖ. Сохранение, укрепление здоровья детей. </w:t>
            </w:r>
            <w:r w:rsidRPr="00391EE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Воспитывать самостоятельность, творчество и инициативу в двигательной активности.</w:t>
            </w:r>
          </w:p>
        </w:tc>
      </w:tr>
      <w:tr w:rsidR="00083F2D" w:rsidRPr="00391EE3" w:rsidTr="00224D68">
        <w:tc>
          <w:tcPr>
            <w:tcW w:w="10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083F2D" w:rsidRPr="00391EE3" w:rsidRDefault="00083F2D" w:rsidP="00224D68">
            <w:pPr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color w:val="222222"/>
                <w:sz w:val="27"/>
                <w:szCs w:val="27"/>
                <w:lang w:eastAsia="ru-RU"/>
              </w:rPr>
            </w:pPr>
            <w:r w:rsidRPr="00391EE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4</w:t>
            </w:r>
          </w:p>
        </w:tc>
        <w:tc>
          <w:tcPr>
            <w:tcW w:w="18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083F2D" w:rsidRPr="00391EE3" w:rsidRDefault="00083F2D" w:rsidP="00224D68">
            <w:pPr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color w:val="222222"/>
                <w:sz w:val="27"/>
                <w:szCs w:val="27"/>
                <w:lang w:eastAsia="ru-RU"/>
              </w:rPr>
            </w:pPr>
            <w:r w:rsidRPr="00391EE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bdr w:val="none" w:sz="0" w:space="0" w:color="auto" w:frame="1"/>
                <w:lang w:eastAsia="ru-RU"/>
              </w:rPr>
              <w:t>День народного единства.</w:t>
            </w:r>
          </w:p>
          <w:p w:rsidR="00083F2D" w:rsidRPr="00391EE3" w:rsidRDefault="00083F2D" w:rsidP="00224D68">
            <w:pPr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color w:val="222222"/>
                <w:sz w:val="27"/>
                <w:szCs w:val="27"/>
                <w:lang w:eastAsia="ru-RU"/>
              </w:rPr>
            </w:pPr>
            <w:r w:rsidRPr="00391EE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083F2D" w:rsidRPr="00391EE3" w:rsidRDefault="00083F2D" w:rsidP="00224D68">
            <w:pPr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color w:val="222222"/>
                <w:sz w:val="27"/>
                <w:szCs w:val="27"/>
                <w:lang w:eastAsia="ru-RU"/>
              </w:rPr>
            </w:pPr>
            <w:r w:rsidRPr="00391EE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bdr w:val="none" w:sz="0" w:space="0" w:color="auto" w:frame="1"/>
                <w:lang w:eastAsia="ru-RU"/>
              </w:rPr>
              <w:t>Дать представление о многонациональности России. Познакомить с историческим значением праздника “День народного единства”</w:t>
            </w:r>
          </w:p>
          <w:p w:rsidR="00083F2D" w:rsidRPr="00391EE3" w:rsidRDefault="00083F2D" w:rsidP="00224D68">
            <w:pPr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color w:val="222222"/>
                <w:sz w:val="27"/>
                <w:szCs w:val="27"/>
                <w:lang w:eastAsia="ru-RU"/>
              </w:rPr>
            </w:pPr>
            <w:r w:rsidRPr="00391EE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083F2D" w:rsidRPr="00391EE3" w:rsidRDefault="00083F2D" w:rsidP="00083F2D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</w:pPr>
      <w:r w:rsidRPr="00391EE3">
        <w:rPr>
          <w:rFonts w:ascii="Times New Roman" w:eastAsia="Times New Roman" w:hAnsi="Times New Roman" w:cs="Times New Roman"/>
          <w:b/>
          <w:bCs/>
          <w:noProof/>
          <w:color w:val="222222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744DF171" wp14:editId="6D3463D3">
            <wp:extent cx="2018030" cy="2860040"/>
            <wp:effectExtent l="0" t="0" r="1270" b="0"/>
            <wp:docPr id="2" name="Рисунок 2" descr="http://ds142.detsad.tver.ru/wp-content/uploads/sites/101/2021/10/%D0%BD%D0%BA2-212x30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s142.detsad.tver.ru/wp-content/uploads/sites/101/2021/10/%D0%BD%D0%BA2-212x30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EE3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 </w:t>
      </w:r>
      <w:r w:rsidRPr="00391EE3">
        <w:rPr>
          <w:rFonts w:ascii="Times New Roman" w:eastAsia="Times New Roman" w:hAnsi="Times New Roman" w:cs="Times New Roman"/>
          <w:b/>
          <w:bCs/>
          <w:noProof/>
          <w:color w:val="222222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0DE68586" wp14:editId="5F9D207F">
            <wp:extent cx="2018030" cy="2860040"/>
            <wp:effectExtent l="0" t="0" r="1270" b="0"/>
            <wp:docPr id="3" name="Рисунок 3" descr="http://ds142.detsad.tver.ru/wp-content/uploads/sites/101/2021/10/%D0%BD%D0%BA3-212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s142.detsad.tver.ru/wp-content/uploads/sites/101/2021/10/%D0%BD%D0%BA3-212x30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EE3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 </w:t>
      </w:r>
      <w:r w:rsidRPr="00391EE3">
        <w:rPr>
          <w:rFonts w:ascii="Times New Roman" w:eastAsia="Times New Roman" w:hAnsi="Times New Roman" w:cs="Times New Roman"/>
          <w:b/>
          <w:bCs/>
          <w:noProof/>
          <w:color w:val="222222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29F49888" wp14:editId="278C5E91">
            <wp:extent cx="2018030" cy="2860040"/>
            <wp:effectExtent l="0" t="0" r="1270" b="0"/>
            <wp:docPr id="4" name="Рисунок 4" descr="http://ds142.detsad.tver.ru/wp-content/uploads/sites/101/2021/10/%D0%BD%D0%BA4-212x30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s142.detsad.tver.ru/wp-content/uploads/sites/101/2021/10/%D0%BD%D0%BA4-212x300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EE3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 </w:t>
      </w:r>
      <w:r w:rsidRPr="00391EE3">
        <w:rPr>
          <w:rFonts w:ascii="Times New Roman" w:eastAsia="Times New Roman" w:hAnsi="Times New Roman" w:cs="Times New Roman"/>
          <w:b/>
          <w:bCs/>
          <w:noProof/>
          <w:color w:val="222222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4F14AD40" wp14:editId="67476283">
            <wp:extent cx="2018030" cy="2860040"/>
            <wp:effectExtent l="0" t="0" r="1270" b="0"/>
            <wp:docPr id="5" name="Рисунок 5" descr="http://ds142.detsad.tver.ru/wp-content/uploads/sites/101/2021/10/%D0%BD%D0%BA5-212x300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ds142.detsad.tver.ru/wp-content/uploads/sites/101/2021/10/%D0%BD%D0%BA5-212x300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EE3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 </w:t>
      </w:r>
      <w:r w:rsidRPr="00391EE3">
        <w:rPr>
          <w:rFonts w:ascii="Times New Roman" w:eastAsia="Times New Roman" w:hAnsi="Times New Roman" w:cs="Times New Roman"/>
          <w:b/>
          <w:bCs/>
          <w:noProof/>
          <w:color w:val="222222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389B3BDE" wp14:editId="36548C4A">
            <wp:extent cx="2018030" cy="2860040"/>
            <wp:effectExtent l="0" t="0" r="1270" b="0"/>
            <wp:docPr id="6" name="Рисунок 6" descr="http://ds142.detsad.tver.ru/wp-content/uploads/sites/101/2021/10/%D0%BD%D0%BA6-212x300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s142.detsad.tver.ru/wp-content/uploads/sites/101/2021/10/%D0%BD%D0%BA6-212x300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EE3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 </w:t>
      </w:r>
    </w:p>
    <w:p w:rsidR="00083F2D" w:rsidRPr="00391EE3" w:rsidRDefault="00083F2D" w:rsidP="00083F2D">
      <w:pPr>
        <w:shd w:val="clear" w:color="auto" w:fill="FFFFFF"/>
        <w:spacing w:after="0" w:line="240" w:lineRule="auto"/>
        <w:jc w:val="righ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r w:rsidRPr="00391EE3">
        <w:rPr>
          <w:rFonts w:ascii="Times New Roman" w:eastAsia="Times New Roman" w:hAnsi="Times New Roman" w:cs="Times New Roman"/>
          <w:b/>
          <w:bCs/>
          <w:i/>
          <w:iCs/>
          <w:color w:val="800000"/>
          <w:sz w:val="30"/>
          <w:szCs w:val="30"/>
          <w:bdr w:val="none" w:sz="0" w:space="0" w:color="auto" w:frame="1"/>
          <w:lang w:eastAsia="ru-RU"/>
        </w:rPr>
        <w:t>Ни богатство, ни слава не делают человека счастливым.</w:t>
      </w:r>
    </w:p>
    <w:p w:rsidR="00083F2D" w:rsidRPr="00391EE3" w:rsidRDefault="00083F2D" w:rsidP="00083F2D">
      <w:pPr>
        <w:shd w:val="clear" w:color="auto" w:fill="FFFFFF"/>
        <w:spacing w:after="0" w:line="240" w:lineRule="auto"/>
        <w:jc w:val="righ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r w:rsidRPr="00391EE3">
        <w:rPr>
          <w:rFonts w:ascii="Times New Roman" w:eastAsia="Times New Roman" w:hAnsi="Times New Roman" w:cs="Times New Roman"/>
          <w:b/>
          <w:bCs/>
          <w:i/>
          <w:iCs/>
          <w:color w:val="800000"/>
          <w:sz w:val="30"/>
          <w:szCs w:val="30"/>
          <w:bdr w:val="none" w:sz="0" w:space="0" w:color="auto" w:frame="1"/>
          <w:lang w:eastAsia="ru-RU"/>
        </w:rPr>
        <w:t> Здоровый нищий счастливее больного короля.</w:t>
      </w:r>
    </w:p>
    <w:p w:rsidR="00083F2D" w:rsidRPr="00391EE3" w:rsidRDefault="00083F2D" w:rsidP="00083F2D">
      <w:pPr>
        <w:shd w:val="clear" w:color="auto" w:fill="FFFFFF"/>
        <w:spacing w:after="0" w:line="240" w:lineRule="auto"/>
        <w:jc w:val="righ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r w:rsidRPr="00391EE3">
        <w:rPr>
          <w:rFonts w:ascii="Times New Roman" w:eastAsia="Times New Roman" w:hAnsi="Times New Roman" w:cs="Times New Roman"/>
          <w:b/>
          <w:bCs/>
          <w:i/>
          <w:iCs/>
          <w:color w:val="800000"/>
          <w:sz w:val="30"/>
          <w:szCs w:val="30"/>
          <w:bdr w:val="none" w:sz="0" w:space="0" w:color="auto" w:frame="1"/>
          <w:lang w:eastAsia="ru-RU"/>
        </w:rPr>
        <w:lastRenderedPageBreak/>
        <w:t>Цицерон</w:t>
      </w:r>
      <w:r w:rsidRPr="00391EE3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bdr w:val="none" w:sz="0" w:space="0" w:color="auto" w:frame="1"/>
          <w:lang w:eastAsia="ru-RU"/>
        </w:rPr>
        <w:t>.</w:t>
      </w:r>
    </w:p>
    <w:p w:rsidR="00083F2D" w:rsidRPr="00391EE3" w:rsidRDefault="00083F2D" w:rsidP="00083F2D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</w:pPr>
      <w:r w:rsidRPr="00391EE3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bdr w:val="none" w:sz="0" w:space="0" w:color="auto" w:frame="1"/>
          <w:lang w:eastAsia="ru-RU"/>
        </w:rPr>
        <w:t>Уважаемые родители, искусство долго жить состоит, прежде всего, в том, чтобы научиться с детства следить за своим здоровьем. То, что упущено в детстве, трудно наверстать. Данные исследований показывают, что за последнее время число здоровых детей уменьшилось в 5 раз и составляет лишь 10 % от числа детей, идущих в первый класс. Здоровье – это не только отсутствие болезней, это состояние оптимальной работоспособности, творческой отдачи, эмоционального тонуса, того, что создает фундамент будущего благополучия личности. Очень важно сформировать у детей представление о здоровье, как к одной из главных ценностей жизни. Статистика утверждает, что здоровье ребенка зависит на 20% от наследственных факторов, на 20% — от условий внешней среды, на 10% — от деятельности системы здравоохранения, а на 50% от самого человека, от того образа жизни, который он ведет. Если на первые 50% здоровья нам, взрослым — родителям и педагогам, повлиять практически невозможно, то на другие 50% — можно и нужно. Дошкольный период является наиболее благоприятным для формирования здорового образа жизни. Ведь здоровый образ жизни – это не просто сумма усвоенных знаний, а стиль жизни, адекватное поведение в различных ситуациях, дети могут оказаться в неожиданных ситуациях на улице или дома. Поэтому главной задачей является развитие у них самостоятельности и ответственности. Особое внимание следует уделять следующим компонентам ЗОЖ:</w:t>
      </w:r>
    </w:p>
    <w:p w:rsidR="00083F2D" w:rsidRPr="00391EE3" w:rsidRDefault="00083F2D" w:rsidP="00083F2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</w:pPr>
      <w:r w:rsidRPr="00391EE3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bdr w:val="none" w:sz="0" w:space="0" w:color="auto" w:frame="1"/>
          <w:lang w:eastAsia="ru-RU"/>
        </w:rPr>
        <w:t>Занятия физкультурой, прогулки;</w:t>
      </w:r>
    </w:p>
    <w:p w:rsidR="00083F2D" w:rsidRPr="00391EE3" w:rsidRDefault="00083F2D" w:rsidP="00083F2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</w:pPr>
      <w:r w:rsidRPr="00391EE3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bdr w:val="none" w:sz="0" w:space="0" w:color="auto" w:frame="1"/>
          <w:lang w:eastAsia="ru-RU"/>
        </w:rPr>
        <w:t>Рациональное питание, соблюдение правил личной гигиены: закаливание, создание условий для полноценного сна, и даже культурно-гигиенические навыки, такие как мытье рук, своевременное высмаркивание носа, простите за подробности;</w:t>
      </w:r>
    </w:p>
    <w:p w:rsidR="00083F2D" w:rsidRPr="00391EE3" w:rsidRDefault="00083F2D" w:rsidP="00083F2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</w:pPr>
      <w:r w:rsidRPr="00391EE3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bdr w:val="none" w:sz="0" w:space="0" w:color="auto" w:frame="1"/>
          <w:lang w:eastAsia="ru-RU"/>
        </w:rPr>
        <w:t>Дружелюбное отношение друг к другу, развитие умения слушать и говорить, умения отличать ложь от правды;</w:t>
      </w:r>
    </w:p>
    <w:p w:rsidR="00083F2D" w:rsidRPr="00391EE3" w:rsidRDefault="00083F2D" w:rsidP="00083F2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</w:pPr>
      <w:r w:rsidRPr="00391EE3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bdr w:val="none" w:sz="0" w:space="0" w:color="auto" w:frame="1"/>
          <w:lang w:eastAsia="ru-RU"/>
        </w:rPr>
        <w:t>Бережное отношение к окружающей среде, природе</w:t>
      </w:r>
    </w:p>
    <w:p w:rsidR="00083F2D" w:rsidRPr="00391EE3" w:rsidRDefault="00083F2D" w:rsidP="00083F2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</w:pPr>
      <w:proofErr w:type="gramStart"/>
      <w:r w:rsidRPr="00391EE3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bdr w:val="none" w:sz="0" w:space="0" w:color="auto" w:frame="1"/>
          <w:lang w:eastAsia="ru-RU"/>
        </w:rPr>
        <w:t>Медицинское воспитание, своевременное посещение врача, выполнение различных рекомендаций, прохождений медосмотра детей ежегодно – узкими специалистами (стоматолога, окулиста, отоларинголога, хирурга);</w:t>
      </w:r>
      <w:proofErr w:type="gramEnd"/>
    </w:p>
    <w:p w:rsidR="00083F2D" w:rsidRPr="00391EE3" w:rsidRDefault="00083F2D" w:rsidP="00083F2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</w:pPr>
      <w:r w:rsidRPr="00391EE3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bdr w:val="none" w:sz="0" w:space="0" w:color="auto" w:frame="1"/>
          <w:lang w:eastAsia="ru-RU"/>
        </w:rPr>
        <w:t>Формирование понятия «помоги себе сам».</w:t>
      </w:r>
    </w:p>
    <w:p w:rsidR="00083F2D" w:rsidRPr="00391EE3" w:rsidRDefault="00083F2D" w:rsidP="00083F2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391EE3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bdr w:val="none" w:sz="0" w:space="0" w:color="auto" w:frame="1"/>
          <w:lang w:eastAsia="ru-RU"/>
        </w:rPr>
        <w:t>Мы предлагаем несколько консультаций по этой теме.</w:t>
      </w:r>
    </w:p>
    <w:p w:rsidR="00083F2D" w:rsidRPr="00391EE3" w:rsidRDefault="00083F2D" w:rsidP="00083F2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hyperlink r:id="rId18" w:history="1">
        <w:r w:rsidRPr="00391EE3">
          <w:rPr>
            <w:rFonts w:ascii="Times New Roman" w:eastAsia="Times New Roman" w:hAnsi="Times New Roman" w:cs="Times New Roman"/>
            <w:b/>
            <w:bCs/>
            <w:color w:val="800000"/>
            <w:sz w:val="30"/>
            <w:szCs w:val="30"/>
            <w:u w:val="single"/>
            <w:bdr w:val="none" w:sz="0" w:space="0" w:color="auto" w:frame="1"/>
            <w:lang w:eastAsia="ru-RU"/>
          </w:rPr>
          <w:t>«ЗАКАЛИВАНИЕ ДЕТЕЙ В ДОМАШНИХ УСЛОВИЯХ».</w:t>
        </w:r>
      </w:hyperlink>
    </w:p>
    <w:p w:rsidR="00083F2D" w:rsidRPr="00391EE3" w:rsidRDefault="00083F2D" w:rsidP="00083F2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hyperlink r:id="rId19" w:history="1">
        <w:r w:rsidRPr="00391EE3">
          <w:rPr>
            <w:rFonts w:ascii="Times New Roman" w:eastAsia="Times New Roman" w:hAnsi="Times New Roman" w:cs="Times New Roman"/>
            <w:b/>
            <w:bCs/>
            <w:color w:val="800000"/>
            <w:sz w:val="30"/>
            <w:szCs w:val="30"/>
            <w:u w:val="single"/>
            <w:bdr w:val="none" w:sz="0" w:space="0" w:color="auto" w:frame="1"/>
            <w:lang w:eastAsia="ru-RU"/>
          </w:rPr>
          <w:t>«ВИТАМИНЫ, ПОЛЕЗНЫЕ ПРОДУКТЫ И ЗДОРОВЫЙ ОРГАН</w:t>
        </w:r>
        <w:bookmarkStart w:id="0" w:name="_GoBack"/>
        <w:bookmarkEnd w:id="0"/>
        <w:r w:rsidRPr="00391EE3">
          <w:rPr>
            <w:rFonts w:ascii="Times New Roman" w:eastAsia="Times New Roman" w:hAnsi="Times New Roman" w:cs="Times New Roman"/>
            <w:b/>
            <w:bCs/>
            <w:color w:val="800000"/>
            <w:sz w:val="30"/>
            <w:szCs w:val="30"/>
            <w:u w:val="single"/>
            <w:bdr w:val="none" w:sz="0" w:space="0" w:color="auto" w:frame="1"/>
            <w:lang w:eastAsia="ru-RU"/>
          </w:rPr>
          <w:t>И</w:t>
        </w:r>
        <w:r w:rsidRPr="00391EE3">
          <w:rPr>
            <w:rFonts w:ascii="Times New Roman" w:eastAsia="Times New Roman" w:hAnsi="Times New Roman" w:cs="Times New Roman"/>
            <w:b/>
            <w:bCs/>
            <w:color w:val="800000"/>
            <w:sz w:val="30"/>
            <w:szCs w:val="30"/>
            <w:u w:val="single"/>
            <w:bdr w:val="none" w:sz="0" w:space="0" w:color="auto" w:frame="1"/>
            <w:lang w:eastAsia="ru-RU"/>
          </w:rPr>
          <w:t>ЗМ».</w:t>
        </w:r>
      </w:hyperlink>
    </w:p>
    <w:p w:rsidR="00DA4038" w:rsidRDefault="00DA4038"/>
    <w:sectPr w:rsidR="00DA4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368B3"/>
    <w:multiLevelType w:val="multilevel"/>
    <w:tmpl w:val="C486E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160"/>
    <w:rsid w:val="00083F2D"/>
    <w:rsid w:val="00DA4038"/>
    <w:rsid w:val="00F9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3F2D"/>
    <w:rPr>
      <w:b/>
      <w:bCs/>
    </w:rPr>
  </w:style>
  <w:style w:type="character" w:styleId="a5">
    <w:name w:val="Emphasis"/>
    <w:basedOn w:val="a0"/>
    <w:uiPriority w:val="20"/>
    <w:qFormat/>
    <w:rsid w:val="00083F2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83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3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3F2D"/>
    <w:rPr>
      <w:b/>
      <w:bCs/>
    </w:rPr>
  </w:style>
  <w:style w:type="character" w:styleId="a5">
    <w:name w:val="Emphasis"/>
    <w:basedOn w:val="a0"/>
    <w:uiPriority w:val="20"/>
    <w:qFormat/>
    <w:rsid w:val="00083F2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83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3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142.detsad.tver.ru/wp-content/uploads/sites/101/2021/10/%D0%BD%D0%BA2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ds142.detsad.tver.ru/wp-content/uploads/sites/101/2021/10/%D0%97%D0%90%D0%9A%D0%90%D0%9B%D0%98%D0%92%D0%90%D0%9D%D0%98%D0%95-%D0%94%D0%95%D0%A2%D0%95%D0%99-%D0%92-%D0%94%D0%9B%D0%9C%D0%90%D0%A8%D0%9D%D0%98%D0%A5-%D0%A3%D0%A1%D0%9B%D0%9E%D0%92%D0%98%D0%AF%D0%A5.pdf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ds142.detsad.tver.ru/wp-content/uploads/sites/101/2021/10/%D0%BD%D0%BA4.jpg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://ds142.detsad.tver.ru/wp-content/uploads/sites/101/2021/10/%D0%BD%D0%BA6.jp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s142.detsad.tver.ru/wp-content/uploads/sites/101/2021/10/%D0%BD%D0%BA1-2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ds142.detsad.tver.ru/wp-content/uploads/sites/101/2021/10/%D0%BD%D0%BA3.jpg" TargetMode="External"/><Relationship Id="rId19" Type="http://schemas.openxmlformats.org/officeDocument/2006/relationships/hyperlink" Target="http://ds142.detsad.tver.ru/wp-content/uploads/sites/101/2021/10/%D0%92%D0%98%D0%A2%D0%90%D0%9C%D0%98%D0%9D%D0%AB-%D0%9F%D0%9E%D0%9B%D0%95%D0%97%D0%9D%D0%AB%D0%95-%D0%9F%D0%A0%D0%9E%D0%9B%D0%A3%D0%9A%D0%A2%D0%AB-%D0%98-%D0%97%D0%94%D0%9B%D0%9E%D0%A0%D0%9E%D0%92%D0%AB%D0%99-%D0%9E%D0%A0%D0%93%D0%90%D0%9D%D0%98%D0%97%D0%9C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ds142.detsad.tver.ru/wp-content/uploads/sites/101/2021/10/%D0%BD%D0%BA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940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2025-11-04T17:58:00Z</dcterms:created>
  <dcterms:modified xsi:type="dcterms:W3CDTF">2025-11-04T17:59:00Z</dcterms:modified>
</cp:coreProperties>
</file>